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79A9" w14:textId="07769ECC" w:rsidR="00695368" w:rsidRPr="00A27B3A" w:rsidRDefault="00D120C6" w:rsidP="00A27B3A">
      <w:pPr>
        <w:spacing w:line="300" w:lineRule="exact"/>
        <w:ind w:left="247" w:hangingChars="100" w:hanging="247"/>
        <w:rPr>
          <w:sz w:val="24"/>
          <w:szCs w:val="24"/>
        </w:rPr>
      </w:pPr>
      <w:r>
        <w:rPr>
          <w:noProof/>
          <w:sz w:val="24"/>
          <w:szCs w:val="24"/>
          <w:lang w:val="ja-JP"/>
        </w:rPr>
        <w:pict w14:anchorId="6CB6A07E">
          <v:rect id="_x0000_s1028" style="position:absolute;left:0;text-align:left;margin-left:125.4pt;margin-top:-34.3pt;width:231pt;height:33pt;z-index:251659264" fillcolor="white [3212]" stroked="f">
            <v:textbox inset="5.85pt,.7pt,5.85pt,.7pt"/>
          </v:rect>
        </w:pict>
      </w:r>
      <w:r w:rsidR="00E444BA">
        <w:rPr>
          <w:rFonts w:hint="eastAsia"/>
          <w:sz w:val="24"/>
          <w:szCs w:val="24"/>
        </w:rPr>
        <w:t>磯辺</w:t>
      </w:r>
      <w:r w:rsidR="00695368" w:rsidRPr="00A27B3A">
        <w:rPr>
          <w:rFonts w:hint="eastAsia"/>
          <w:sz w:val="24"/>
          <w:szCs w:val="24"/>
        </w:rPr>
        <w:t>公民館定期</w:t>
      </w:r>
      <w:r w:rsidR="00B40A94">
        <w:rPr>
          <w:rFonts w:hint="eastAsia"/>
          <w:sz w:val="24"/>
          <w:szCs w:val="24"/>
        </w:rPr>
        <w:t>使用</w:t>
      </w:r>
      <w:r w:rsidR="00695368" w:rsidRPr="00A27B3A">
        <w:rPr>
          <w:rFonts w:hint="eastAsia"/>
          <w:sz w:val="24"/>
          <w:szCs w:val="24"/>
        </w:rPr>
        <w:t xml:space="preserve">団体認定基準　</w:t>
      </w:r>
    </w:p>
    <w:p w14:paraId="526C03F6" w14:textId="77777777" w:rsidR="00DD1289" w:rsidRPr="00A27B3A" w:rsidRDefault="0065442F" w:rsidP="00A27B3A">
      <w:pPr>
        <w:spacing w:line="300" w:lineRule="exact"/>
        <w:ind w:left="247" w:hangingChars="100" w:hanging="247"/>
        <w:jc w:val="right"/>
        <w:rPr>
          <w:sz w:val="24"/>
          <w:szCs w:val="24"/>
        </w:rPr>
      </w:pPr>
      <w:r>
        <w:rPr>
          <w:rFonts w:hint="eastAsia"/>
          <w:sz w:val="24"/>
          <w:szCs w:val="24"/>
        </w:rPr>
        <w:t>磯辺</w:t>
      </w:r>
      <w:r w:rsidR="00DD1289" w:rsidRPr="00A27B3A">
        <w:rPr>
          <w:rFonts w:hint="eastAsia"/>
          <w:sz w:val="24"/>
          <w:szCs w:val="24"/>
        </w:rPr>
        <w:t>公民館長</w:t>
      </w:r>
    </w:p>
    <w:p w14:paraId="14E0DDB8" w14:textId="77777777" w:rsidR="00680CA7" w:rsidRPr="00A27B3A" w:rsidRDefault="00680CA7" w:rsidP="00A27B3A">
      <w:pPr>
        <w:spacing w:line="300" w:lineRule="exact"/>
        <w:ind w:left="247" w:hangingChars="100" w:hanging="247"/>
        <w:rPr>
          <w:sz w:val="24"/>
          <w:szCs w:val="24"/>
        </w:rPr>
      </w:pPr>
      <w:r>
        <w:rPr>
          <w:rFonts w:hint="eastAsia"/>
          <w:sz w:val="24"/>
          <w:szCs w:val="24"/>
        </w:rPr>
        <w:t>（目的）</w:t>
      </w:r>
    </w:p>
    <w:p w14:paraId="11A69E29" w14:textId="77777777" w:rsidR="00695368" w:rsidRPr="00A27B3A" w:rsidRDefault="00680CA7" w:rsidP="00680CA7">
      <w:pPr>
        <w:spacing w:line="300" w:lineRule="exact"/>
        <w:ind w:left="247" w:hangingChars="100" w:hanging="247"/>
        <w:rPr>
          <w:sz w:val="24"/>
          <w:szCs w:val="24"/>
        </w:rPr>
      </w:pPr>
      <w:r>
        <w:rPr>
          <w:rFonts w:hint="eastAsia"/>
          <w:sz w:val="24"/>
          <w:szCs w:val="24"/>
        </w:rPr>
        <w:t xml:space="preserve">第１条　</w:t>
      </w:r>
      <w:r w:rsidR="0065442F">
        <w:rPr>
          <w:rFonts w:hint="eastAsia"/>
          <w:sz w:val="24"/>
          <w:szCs w:val="24"/>
        </w:rPr>
        <w:t>磯辺</w:t>
      </w:r>
      <w:r w:rsidR="00DD1289" w:rsidRPr="00A27B3A">
        <w:rPr>
          <w:rFonts w:hint="eastAsia"/>
          <w:sz w:val="24"/>
          <w:szCs w:val="24"/>
        </w:rPr>
        <w:t>公民館</w:t>
      </w:r>
      <w:r w:rsidR="009D5838">
        <w:rPr>
          <w:rFonts w:hint="eastAsia"/>
          <w:sz w:val="24"/>
          <w:szCs w:val="24"/>
        </w:rPr>
        <w:t>（以下、「公民館」という。）</w:t>
      </w:r>
      <w:r w:rsidR="00DD1289" w:rsidRPr="00A27B3A">
        <w:rPr>
          <w:rFonts w:hint="eastAsia"/>
          <w:sz w:val="24"/>
          <w:szCs w:val="24"/>
        </w:rPr>
        <w:t>にお</w:t>
      </w:r>
      <w:r w:rsidR="0080476E">
        <w:rPr>
          <w:rFonts w:hint="eastAsia"/>
          <w:sz w:val="24"/>
          <w:szCs w:val="24"/>
        </w:rPr>
        <w:t>いて</w:t>
      </w:r>
      <w:r w:rsidR="00DD1289" w:rsidRPr="00A27B3A">
        <w:rPr>
          <w:rFonts w:hint="eastAsia"/>
          <w:sz w:val="24"/>
          <w:szCs w:val="24"/>
        </w:rPr>
        <w:t>、定期的・継続的な活動を支援するため、使用に関して優先的な取り扱いが認められる</w:t>
      </w:r>
      <w:r w:rsidR="00C97DA0">
        <w:rPr>
          <w:rFonts w:hint="eastAsia"/>
          <w:sz w:val="24"/>
          <w:szCs w:val="24"/>
        </w:rPr>
        <w:t>もっぱら</w:t>
      </w:r>
      <w:r w:rsidR="004B2DD1">
        <w:rPr>
          <w:rFonts w:hint="eastAsia"/>
          <w:sz w:val="24"/>
          <w:szCs w:val="24"/>
        </w:rPr>
        <w:t>社会教育活動を行う</w:t>
      </w:r>
      <w:r w:rsidR="00DD1289" w:rsidRPr="00A27B3A">
        <w:rPr>
          <w:rFonts w:hint="eastAsia"/>
          <w:sz w:val="24"/>
          <w:szCs w:val="24"/>
        </w:rPr>
        <w:t>団体</w:t>
      </w:r>
      <w:r w:rsidR="001A1079" w:rsidRPr="00A27B3A">
        <w:rPr>
          <w:rFonts w:hint="eastAsia"/>
          <w:sz w:val="24"/>
          <w:szCs w:val="24"/>
        </w:rPr>
        <w:t>（以下、「定期</w:t>
      </w:r>
      <w:r w:rsidR="00B40A94">
        <w:rPr>
          <w:rFonts w:hint="eastAsia"/>
          <w:sz w:val="24"/>
          <w:szCs w:val="24"/>
        </w:rPr>
        <w:t>使用</w:t>
      </w:r>
      <w:r w:rsidR="001A1079" w:rsidRPr="00A27B3A">
        <w:rPr>
          <w:rFonts w:hint="eastAsia"/>
          <w:sz w:val="24"/>
          <w:szCs w:val="24"/>
        </w:rPr>
        <w:t>団体」という。）</w:t>
      </w:r>
      <w:r w:rsidR="00DD1289" w:rsidRPr="00A27B3A">
        <w:rPr>
          <w:rFonts w:hint="eastAsia"/>
          <w:sz w:val="24"/>
          <w:szCs w:val="24"/>
        </w:rPr>
        <w:t>の基準を以下に定める。</w:t>
      </w:r>
    </w:p>
    <w:p w14:paraId="400E34DB" w14:textId="77777777" w:rsidR="00DD1289" w:rsidRPr="00A27B3A" w:rsidRDefault="00DD1289" w:rsidP="00A27B3A">
      <w:pPr>
        <w:spacing w:line="300" w:lineRule="exact"/>
        <w:rPr>
          <w:sz w:val="24"/>
          <w:szCs w:val="24"/>
        </w:rPr>
      </w:pPr>
    </w:p>
    <w:p w14:paraId="7C0E849B" w14:textId="77777777" w:rsidR="001A1079" w:rsidRPr="00A27B3A" w:rsidRDefault="001A1079" w:rsidP="00A27B3A">
      <w:pPr>
        <w:spacing w:line="300" w:lineRule="exact"/>
        <w:rPr>
          <w:sz w:val="24"/>
          <w:szCs w:val="24"/>
        </w:rPr>
      </w:pPr>
      <w:r w:rsidRPr="00A27B3A">
        <w:rPr>
          <w:rFonts w:hint="eastAsia"/>
          <w:sz w:val="24"/>
          <w:szCs w:val="24"/>
        </w:rPr>
        <w:t>（定期</w:t>
      </w:r>
      <w:r w:rsidR="00B40A94">
        <w:rPr>
          <w:rFonts w:hint="eastAsia"/>
          <w:sz w:val="24"/>
          <w:szCs w:val="24"/>
        </w:rPr>
        <w:t>使用</w:t>
      </w:r>
      <w:r w:rsidRPr="00A27B3A">
        <w:rPr>
          <w:rFonts w:hint="eastAsia"/>
          <w:sz w:val="24"/>
          <w:szCs w:val="24"/>
        </w:rPr>
        <w:t>団体）</w:t>
      </w:r>
    </w:p>
    <w:p w14:paraId="54022059" w14:textId="60D20D83" w:rsidR="001A1079" w:rsidRPr="00A27B3A" w:rsidRDefault="00410E20" w:rsidP="00A27B3A">
      <w:pPr>
        <w:spacing w:line="300" w:lineRule="exact"/>
        <w:ind w:left="247" w:hangingChars="100" w:hanging="247"/>
        <w:rPr>
          <w:sz w:val="24"/>
          <w:szCs w:val="24"/>
        </w:rPr>
      </w:pPr>
      <w:r>
        <w:rPr>
          <w:rFonts w:hint="eastAsia"/>
          <w:sz w:val="24"/>
          <w:szCs w:val="24"/>
        </w:rPr>
        <w:t>第</w:t>
      </w:r>
      <w:r w:rsidR="00680CA7">
        <w:rPr>
          <w:rFonts w:hint="eastAsia"/>
          <w:sz w:val="24"/>
          <w:szCs w:val="24"/>
        </w:rPr>
        <w:t>２</w:t>
      </w:r>
      <w:r w:rsidR="006B776E">
        <w:rPr>
          <w:rFonts w:hint="eastAsia"/>
          <w:sz w:val="24"/>
          <w:szCs w:val="24"/>
        </w:rPr>
        <w:t>条</w:t>
      </w:r>
      <w:r w:rsidR="001A1079" w:rsidRPr="00A27B3A">
        <w:rPr>
          <w:rFonts w:hint="eastAsia"/>
          <w:sz w:val="24"/>
          <w:szCs w:val="24"/>
        </w:rPr>
        <w:t xml:space="preserve">　定期</w:t>
      </w:r>
      <w:r w:rsidR="00B40A94">
        <w:rPr>
          <w:rFonts w:hint="eastAsia"/>
          <w:sz w:val="24"/>
          <w:szCs w:val="24"/>
        </w:rPr>
        <w:t>使用</w:t>
      </w:r>
      <w:r w:rsidR="009D5838">
        <w:rPr>
          <w:rFonts w:hint="eastAsia"/>
          <w:sz w:val="24"/>
          <w:szCs w:val="24"/>
        </w:rPr>
        <w:t>団体は、</w:t>
      </w:r>
      <w:r w:rsidR="001A1079" w:rsidRPr="00A27B3A">
        <w:rPr>
          <w:rFonts w:hint="eastAsia"/>
          <w:sz w:val="24"/>
          <w:szCs w:val="24"/>
        </w:rPr>
        <w:t>公民館に</w:t>
      </w:r>
      <w:r w:rsidR="00F77C28">
        <w:rPr>
          <w:rFonts w:hint="eastAsia"/>
          <w:sz w:val="24"/>
          <w:szCs w:val="24"/>
        </w:rPr>
        <w:t>おい</w:t>
      </w:r>
      <w:r w:rsidR="001A1079" w:rsidRPr="00A27B3A">
        <w:rPr>
          <w:rFonts w:hint="eastAsia"/>
          <w:sz w:val="24"/>
          <w:szCs w:val="24"/>
        </w:rPr>
        <w:t>て、抽選によらず定期的に使用することができる。ただし、１か月の間に</w:t>
      </w:r>
      <w:r w:rsidR="00925617">
        <w:rPr>
          <w:rFonts w:hint="eastAsia"/>
          <w:sz w:val="24"/>
          <w:szCs w:val="24"/>
        </w:rPr>
        <w:t>優先使用できる回数の上限は２コマまでとする。</w:t>
      </w:r>
    </w:p>
    <w:p w14:paraId="709FE1DA" w14:textId="77777777" w:rsidR="001A1079" w:rsidRPr="00A27B3A" w:rsidRDefault="00410E20" w:rsidP="00A27B3A">
      <w:pPr>
        <w:spacing w:line="300" w:lineRule="exact"/>
        <w:ind w:left="247" w:hangingChars="100" w:hanging="247"/>
        <w:rPr>
          <w:sz w:val="24"/>
          <w:szCs w:val="24"/>
        </w:rPr>
      </w:pPr>
      <w:r>
        <w:rPr>
          <w:rFonts w:hint="eastAsia"/>
          <w:sz w:val="24"/>
          <w:szCs w:val="24"/>
        </w:rPr>
        <w:t>第</w:t>
      </w:r>
      <w:r w:rsidR="00680CA7">
        <w:rPr>
          <w:rFonts w:hint="eastAsia"/>
          <w:sz w:val="24"/>
          <w:szCs w:val="24"/>
        </w:rPr>
        <w:t>３</w:t>
      </w:r>
      <w:r w:rsidR="006B776E">
        <w:rPr>
          <w:rFonts w:hint="eastAsia"/>
          <w:sz w:val="24"/>
          <w:szCs w:val="24"/>
        </w:rPr>
        <w:t>条</w:t>
      </w:r>
      <w:r w:rsidR="001A1079" w:rsidRPr="00A27B3A">
        <w:rPr>
          <w:rFonts w:hint="eastAsia"/>
          <w:sz w:val="24"/>
          <w:szCs w:val="24"/>
        </w:rPr>
        <w:t xml:space="preserve">　</w:t>
      </w:r>
      <w:r w:rsidR="00F33057">
        <w:rPr>
          <w:rFonts w:hint="eastAsia"/>
          <w:sz w:val="24"/>
          <w:szCs w:val="24"/>
        </w:rPr>
        <w:t>前条の使用</w:t>
      </w:r>
      <w:r w:rsidR="001A1079" w:rsidRPr="00A27B3A">
        <w:rPr>
          <w:rFonts w:hint="eastAsia"/>
          <w:sz w:val="24"/>
          <w:szCs w:val="24"/>
        </w:rPr>
        <w:t>を希望する</w:t>
      </w:r>
      <w:r w:rsidR="00552CD7" w:rsidRPr="00A27B3A">
        <w:rPr>
          <w:rFonts w:hint="eastAsia"/>
          <w:sz w:val="24"/>
          <w:szCs w:val="24"/>
        </w:rPr>
        <w:t>団体</w:t>
      </w:r>
      <w:r w:rsidR="00552CD7">
        <w:rPr>
          <w:rFonts w:hint="eastAsia"/>
          <w:sz w:val="24"/>
          <w:szCs w:val="24"/>
        </w:rPr>
        <w:t>の代表者</w:t>
      </w:r>
      <w:r w:rsidR="00552CD7" w:rsidRPr="00A27B3A">
        <w:rPr>
          <w:rFonts w:hint="eastAsia"/>
          <w:sz w:val="24"/>
          <w:szCs w:val="24"/>
        </w:rPr>
        <w:t>は、</w:t>
      </w:r>
      <w:r w:rsidR="00A27B3A" w:rsidRPr="00A27B3A">
        <w:rPr>
          <w:rFonts w:hint="eastAsia"/>
          <w:sz w:val="24"/>
          <w:szCs w:val="24"/>
        </w:rPr>
        <w:t>公民館長</w:t>
      </w:r>
      <w:r>
        <w:rPr>
          <w:rFonts w:hint="eastAsia"/>
          <w:sz w:val="24"/>
          <w:szCs w:val="24"/>
        </w:rPr>
        <w:t>（以下、「館長」という。）</w:t>
      </w:r>
      <w:r w:rsidR="00A27B3A" w:rsidRPr="00A27B3A">
        <w:rPr>
          <w:rFonts w:hint="eastAsia"/>
          <w:sz w:val="24"/>
          <w:szCs w:val="24"/>
        </w:rPr>
        <w:t>に</w:t>
      </w:r>
      <w:r w:rsidR="00C97DA0">
        <w:rPr>
          <w:rFonts w:hint="eastAsia"/>
          <w:sz w:val="24"/>
          <w:szCs w:val="24"/>
        </w:rPr>
        <w:t>定期</w:t>
      </w:r>
      <w:r w:rsidR="00B40A94">
        <w:rPr>
          <w:rFonts w:hint="eastAsia"/>
          <w:sz w:val="24"/>
          <w:szCs w:val="24"/>
        </w:rPr>
        <w:t>使用</w:t>
      </w:r>
      <w:r w:rsidR="00C97DA0">
        <w:rPr>
          <w:rFonts w:hint="eastAsia"/>
          <w:sz w:val="24"/>
          <w:szCs w:val="24"/>
        </w:rPr>
        <w:t>団体</w:t>
      </w:r>
      <w:r w:rsidR="00F33057">
        <w:rPr>
          <w:rFonts w:hint="eastAsia"/>
          <w:sz w:val="24"/>
          <w:szCs w:val="24"/>
        </w:rPr>
        <w:t>登録</w:t>
      </w:r>
      <w:r w:rsidR="00C97DA0">
        <w:rPr>
          <w:rFonts w:hint="eastAsia"/>
          <w:sz w:val="24"/>
          <w:szCs w:val="24"/>
        </w:rPr>
        <w:t>申込書（様式第１号）</w:t>
      </w:r>
      <w:r w:rsidR="00A27B3A" w:rsidRPr="00A27B3A">
        <w:rPr>
          <w:rFonts w:hint="eastAsia"/>
          <w:sz w:val="24"/>
          <w:szCs w:val="24"/>
        </w:rPr>
        <w:t>を提出し、</w:t>
      </w:r>
      <w:r w:rsidR="000936D8">
        <w:rPr>
          <w:rFonts w:hint="eastAsia"/>
          <w:sz w:val="24"/>
          <w:szCs w:val="24"/>
        </w:rPr>
        <w:t>登録</w:t>
      </w:r>
      <w:r w:rsidR="00A27B3A" w:rsidRPr="00A27B3A">
        <w:rPr>
          <w:rFonts w:hint="eastAsia"/>
          <w:sz w:val="24"/>
          <w:szCs w:val="24"/>
        </w:rPr>
        <w:t>を受けなければならない。</w:t>
      </w:r>
    </w:p>
    <w:p w14:paraId="40A85B23" w14:textId="77777777" w:rsidR="001A1079" w:rsidRDefault="000248F4" w:rsidP="004A0C24">
      <w:pPr>
        <w:spacing w:line="300" w:lineRule="exact"/>
        <w:ind w:left="247" w:hangingChars="100" w:hanging="247"/>
        <w:rPr>
          <w:sz w:val="24"/>
          <w:szCs w:val="24"/>
        </w:rPr>
      </w:pPr>
      <w:r>
        <w:rPr>
          <w:rFonts w:hint="eastAsia"/>
          <w:sz w:val="24"/>
          <w:szCs w:val="24"/>
        </w:rPr>
        <w:t>２　前項の登録は、登録した日</w:t>
      </w:r>
      <w:r w:rsidR="004A0C24">
        <w:rPr>
          <w:rFonts w:hint="eastAsia"/>
          <w:sz w:val="24"/>
          <w:szCs w:val="24"/>
        </w:rPr>
        <w:t>が属する月の４か月後の１日</w:t>
      </w:r>
      <w:r>
        <w:rPr>
          <w:rFonts w:hint="eastAsia"/>
          <w:sz w:val="24"/>
          <w:szCs w:val="24"/>
        </w:rPr>
        <w:t>から</w:t>
      </w:r>
      <w:r w:rsidR="004A0C24">
        <w:rPr>
          <w:rFonts w:hint="eastAsia"/>
          <w:sz w:val="24"/>
          <w:szCs w:val="24"/>
        </w:rPr>
        <w:t>最初に到達する３月３１日まで</w:t>
      </w:r>
      <w:r>
        <w:rPr>
          <w:rFonts w:hint="eastAsia"/>
          <w:sz w:val="24"/>
          <w:szCs w:val="24"/>
        </w:rPr>
        <w:t>効力を有する。</w:t>
      </w:r>
    </w:p>
    <w:p w14:paraId="15BD19C5" w14:textId="77777777" w:rsidR="00BE2B18" w:rsidRDefault="000248F4" w:rsidP="00BE2B18">
      <w:pPr>
        <w:spacing w:line="300" w:lineRule="exact"/>
        <w:ind w:left="247" w:hangingChars="100" w:hanging="247"/>
        <w:rPr>
          <w:sz w:val="24"/>
          <w:szCs w:val="24"/>
        </w:rPr>
      </w:pPr>
      <w:r>
        <w:rPr>
          <w:rFonts w:hint="eastAsia"/>
          <w:sz w:val="24"/>
          <w:szCs w:val="24"/>
        </w:rPr>
        <w:t xml:space="preserve">３　</w:t>
      </w:r>
      <w:r w:rsidR="00552CD7" w:rsidRPr="00A27B3A">
        <w:rPr>
          <w:rFonts w:hint="eastAsia"/>
          <w:sz w:val="24"/>
          <w:szCs w:val="24"/>
        </w:rPr>
        <w:t>団体</w:t>
      </w:r>
      <w:r w:rsidR="00552CD7">
        <w:rPr>
          <w:rFonts w:hint="eastAsia"/>
          <w:sz w:val="24"/>
          <w:szCs w:val="24"/>
        </w:rPr>
        <w:t>の代表者</w:t>
      </w:r>
      <w:r w:rsidR="00552CD7" w:rsidRPr="00A27B3A">
        <w:rPr>
          <w:rFonts w:hint="eastAsia"/>
          <w:sz w:val="24"/>
          <w:szCs w:val="24"/>
        </w:rPr>
        <w:t>は、</w:t>
      </w:r>
      <w:r>
        <w:rPr>
          <w:rFonts w:hint="eastAsia"/>
          <w:sz w:val="24"/>
          <w:szCs w:val="24"/>
        </w:rPr>
        <w:t>第１項に記載した事項に変更が生じたときは、</w:t>
      </w:r>
      <w:r w:rsidR="00552CD7">
        <w:rPr>
          <w:rFonts w:hint="eastAsia"/>
          <w:sz w:val="24"/>
          <w:szCs w:val="24"/>
        </w:rPr>
        <w:t>速やかに館長にその旨を届け出なければならない。</w:t>
      </w:r>
    </w:p>
    <w:p w14:paraId="12925C0F" w14:textId="77777777" w:rsidR="000248F4" w:rsidRPr="00552CD7" w:rsidRDefault="000248F4" w:rsidP="00A27B3A">
      <w:pPr>
        <w:spacing w:line="300" w:lineRule="exact"/>
        <w:rPr>
          <w:sz w:val="24"/>
          <w:szCs w:val="24"/>
        </w:rPr>
      </w:pPr>
    </w:p>
    <w:p w14:paraId="13E2557D" w14:textId="77777777" w:rsidR="00A7232B" w:rsidRPr="00A27B3A" w:rsidRDefault="00A7232B" w:rsidP="00A27B3A">
      <w:pPr>
        <w:spacing w:line="300" w:lineRule="exact"/>
        <w:ind w:left="247" w:hangingChars="100" w:hanging="247"/>
        <w:rPr>
          <w:sz w:val="24"/>
          <w:szCs w:val="24"/>
        </w:rPr>
      </w:pPr>
      <w:r w:rsidRPr="00A27B3A">
        <w:rPr>
          <w:rFonts w:hint="eastAsia"/>
          <w:sz w:val="24"/>
          <w:szCs w:val="24"/>
        </w:rPr>
        <w:t>（団体に関する事項）</w:t>
      </w:r>
    </w:p>
    <w:p w14:paraId="6CF64C10" w14:textId="77777777" w:rsidR="001A1079" w:rsidRPr="00A27B3A" w:rsidRDefault="00410E20" w:rsidP="00A27B3A">
      <w:pPr>
        <w:spacing w:line="300" w:lineRule="exact"/>
        <w:ind w:left="247" w:hangingChars="100" w:hanging="247"/>
        <w:rPr>
          <w:sz w:val="24"/>
          <w:szCs w:val="24"/>
        </w:rPr>
      </w:pPr>
      <w:r>
        <w:rPr>
          <w:rFonts w:hint="eastAsia"/>
          <w:sz w:val="24"/>
          <w:szCs w:val="24"/>
        </w:rPr>
        <w:t>第</w:t>
      </w:r>
      <w:r w:rsidR="00680CA7">
        <w:rPr>
          <w:rFonts w:hint="eastAsia"/>
          <w:sz w:val="24"/>
          <w:szCs w:val="24"/>
        </w:rPr>
        <w:t>４</w:t>
      </w:r>
      <w:r w:rsidR="006B776E">
        <w:rPr>
          <w:rFonts w:hint="eastAsia"/>
          <w:sz w:val="24"/>
          <w:szCs w:val="24"/>
        </w:rPr>
        <w:t>条</w:t>
      </w:r>
      <w:r w:rsidR="001A1079" w:rsidRPr="00A27B3A">
        <w:rPr>
          <w:rFonts w:hint="eastAsia"/>
          <w:sz w:val="24"/>
          <w:szCs w:val="24"/>
        </w:rPr>
        <w:t xml:space="preserve">　定期</w:t>
      </w:r>
      <w:r w:rsidR="00B40A94">
        <w:rPr>
          <w:rFonts w:hint="eastAsia"/>
          <w:sz w:val="24"/>
          <w:szCs w:val="24"/>
        </w:rPr>
        <w:t>使用</w:t>
      </w:r>
      <w:r w:rsidR="001A1079" w:rsidRPr="00A27B3A">
        <w:rPr>
          <w:rFonts w:hint="eastAsia"/>
          <w:sz w:val="24"/>
          <w:szCs w:val="24"/>
        </w:rPr>
        <w:t>団体は、以下の各号の全てを満たさなければならない。</w:t>
      </w:r>
    </w:p>
    <w:p w14:paraId="3FD0EFBC" w14:textId="77777777" w:rsidR="00695368" w:rsidRPr="00A27B3A" w:rsidRDefault="00695368"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1</w:t>
      </w:r>
      <w:r w:rsidRPr="00A27B3A">
        <w:rPr>
          <w:rFonts w:hint="eastAsia"/>
          <w:sz w:val="24"/>
          <w:szCs w:val="24"/>
        </w:rPr>
        <w:t>)</w:t>
      </w:r>
      <w:r w:rsidR="00B92C68" w:rsidRPr="00A27B3A">
        <w:rPr>
          <w:rFonts w:hint="eastAsia"/>
          <w:sz w:val="24"/>
          <w:szCs w:val="24"/>
        </w:rPr>
        <w:t xml:space="preserve"> </w:t>
      </w:r>
      <w:r w:rsidRPr="00A27B3A">
        <w:rPr>
          <w:rFonts w:hint="eastAsia"/>
          <w:sz w:val="24"/>
          <w:szCs w:val="24"/>
        </w:rPr>
        <w:t>団体</w:t>
      </w:r>
      <w:r w:rsidR="00A27B3A" w:rsidRPr="00A27B3A">
        <w:rPr>
          <w:rFonts w:hint="eastAsia"/>
          <w:sz w:val="24"/>
          <w:szCs w:val="24"/>
        </w:rPr>
        <w:t>の</w:t>
      </w:r>
      <w:r w:rsidRPr="00A27B3A">
        <w:rPr>
          <w:rFonts w:hint="eastAsia"/>
          <w:sz w:val="24"/>
          <w:szCs w:val="24"/>
        </w:rPr>
        <w:t>活動が、団体自身の自発的意思により行わ</w:t>
      </w:r>
      <w:r w:rsidR="00DD1289" w:rsidRPr="00A27B3A">
        <w:rPr>
          <w:rFonts w:hint="eastAsia"/>
          <w:sz w:val="24"/>
          <w:szCs w:val="24"/>
        </w:rPr>
        <w:t>れ、その活動目的が社会教育法第２０条に</w:t>
      </w:r>
      <w:r w:rsidR="004B2DD1">
        <w:rPr>
          <w:rFonts w:hint="eastAsia"/>
          <w:sz w:val="24"/>
          <w:szCs w:val="24"/>
        </w:rPr>
        <w:t>定めるものであること</w:t>
      </w:r>
      <w:r w:rsidR="00DD1289" w:rsidRPr="00A27B3A">
        <w:rPr>
          <w:rFonts w:hint="eastAsia"/>
          <w:sz w:val="24"/>
          <w:szCs w:val="24"/>
        </w:rPr>
        <w:t>。</w:t>
      </w:r>
    </w:p>
    <w:p w14:paraId="4D89C4C1" w14:textId="77777777" w:rsidR="00695368" w:rsidRPr="00A27B3A" w:rsidRDefault="00695368"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2</w:t>
      </w:r>
      <w:r w:rsidRPr="00A27B3A">
        <w:rPr>
          <w:rFonts w:hint="eastAsia"/>
          <w:sz w:val="24"/>
          <w:szCs w:val="24"/>
        </w:rPr>
        <w:t>)</w:t>
      </w:r>
      <w:r w:rsidR="00B92C68" w:rsidRPr="00A27B3A">
        <w:rPr>
          <w:rFonts w:hint="eastAsia"/>
          <w:sz w:val="24"/>
          <w:szCs w:val="24"/>
        </w:rPr>
        <w:t xml:space="preserve"> </w:t>
      </w:r>
      <w:r w:rsidR="00DD1289" w:rsidRPr="00A27B3A">
        <w:rPr>
          <w:rFonts w:hint="eastAsia"/>
          <w:sz w:val="24"/>
          <w:szCs w:val="24"/>
        </w:rPr>
        <w:t>団体の</w:t>
      </w:r>
      <w:r w:rsidRPr="00A27B3A">
        <w:rPr>
          <w:rFonts w:hint="eastAsia"/>
          <w:sz w:val="24"/>
          <w:szCs w:val="24"/>
        </w:rPr>
        <w:t>規約又は会則を設けること。</w:t>
      </w:r>
    </w:p>
    <w:p w14:paraId="394E0890" w14:textId="77777777" w:rsidR="00A7232B" w:rsidRPr="00A27B3A" w:rsidRDefault="00A7232B"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3</w:t>
      </w:r>
      <w:r w:rsidRPr="00A27B3A">
        <w:rPr>
          <w:rFonts w:hint="eastAsia"/>
          <w:sz w:val="24"/>
          <w:szCs w:val="24"/>
        </w:rPr>
        <w:t>)</w:t>
      </w:r>
      <w:r w:rsidR="00DD1289" w:rsidRPr="00A27B3A">
        <w:rPr>
          <w:rFonts w:hint="eastAsia"/>
          <w:sz w:val="24"/>
          <w:szCs w:val="24"/>
        </w:rPr>
        <w:t xml:space="preserve"> </w:t>
      </w:r>
      <w:r w:rsidRPr="00A27B3A">
        <w:rPr>
          <w:rFonts w:hint="eastAsia"/>
          <w:sz w:val="24"/>
          <w:szCs w:val="24"/>
        </w:rPr>
        <w:t>団体</w:t>
      </w:r>
      <w:r w:rsidR="00A27B3A" w:rsidRPr="00A27B3A">
        <w:rPr>
          <w:rFonts w:hint="eastAsia"/>
          <w:sz w:val="24"/>
          <w:szCs w:val="24"/>
        </w:rPr>
        <w:t>の</w:t>
      </w:r>
      <w:r w:rsidR="00DD1289" w:rsidRPr="00A27B3A">
        <w:rPr>
          <w:rFonts w:hint="eastAsia"/>
          <w:sz w:val="24"/>
          <w:szCs w:val="24"/>
        </w:rPr>
        <w:t>活動が定期的</w:t>
      </w:r>
      <w:r w:rsidR="003C737C">
        <w:rPr>
          <w:rFonts w:hint="eastAsia"/>
          <w:sz w:val="24"/>
          <w:szCs w:val="24"/>
        </w:rPr>
        <w:t>・</w:t>
      </w:r>
      <w:r w:rsidR="00DD1289" w:rsidRPr="00A27B3A">
        <w:rPr>
          <w:rFonts w:hint="eastAsia"/>
          <w:sz w:val="24"/>
          <w:szCs w:val="24"/>
        </w:rPr>
        <w:t>継続的（概ね</w:t>
      </w:r>
      <w:r w:rsidRPr="00A27B3A">
        <w:rPr>
          <w:rFonts w:hint="eastAsia"/>
          <w:sz w:val="24"/>
          <w:szCs w:val="24"/>
        </w:rPr>
        <w:t>月１回以上）であること。</w:t>
      </w:r>
    </w:p>
    <w:p w14:paraId="01AB5E19" w14:textId="77777777" w:rsidR="00695368" w:rsidRPr="00A27B3A" w:rsidRDefault="00695368" w:rsidP="00A27B3A">
      <w:pPr>
        <w:spacing w:line="300" w:lineRule="exact"/>
        <w:rPr>
          <w:sz w:val="24"/>
          <w:szCs w:val="24"/>
          <w:u w:val="double"/>
        </w:rPr>
      </w:pPr>
      <w:r w:rsidRPr="00A27B3A">
        <w:rPr>
          <w:rFonts w:hint="eastAsia"/>
          <w:sz w:val="24"/>
          <w:szCs w:val="24"/>
        </w:rPr>
        <w:t>(</w:t>
      </w:r>
      <w:r w:rsidR="00A27B3A" w:rsidRPr="00A27B3A">
        <w:rPr>
          <w:rFonts w:hint="eastAsia"/>
          <w:sz w:val="24"/>
          <w:szCs w:val="24"/>
        </w:rPr>
        <w:t>4</w:t>
      </w:r>
      <w:r w:rsidRPr="00A27B3A">
        <w:rPr>
          <w:rFonts w:hint="eastAsia"/>
          <w:sz w:val="24"/>
          <w:szCs w:val="24"/>
        </w:rPr>
        <w:t>)</w:t>
      </w:r>
      <w:r w:rsidR="00B92C68" w:rsidRPr="00A27B3A">
        <w:rPr>
          <w:rFonts w:hint="eastAsia"/>
          <w:sz w:val="24"/>
          <w:szCs w:val="24"/>
        </w:rPr>
        <w:t xml:space="preserve"> </w:t>
      </w:r>
      <w:r w:rsidRPr="00A27B3A">
        <w:rPr>
          <w:rFonts w:hint="eastAsia"/>
          <w:sz w:val="24"/>
          <w:szCs w:val="24"/>
        </w:rPr>
        <w:t>団体</w:t>
      </w:r>
      <w:r w:rsidR="00DD1289" w:rsidRPr="00A27B3A">
        <w:rPr>
          <w:rFonts w:hint="eastAsia"/>
          <w:sz w:val="24"/>
          <w:szCs w:val="24"/>
        </w:rPr>
        <w:t>がその</w:t>
      </w:r>
      <w:r w:rsidRPr="00A27B3A">
        <w:rPr>
          <w:rFonts w:hint="eastAsia"/>
          <w:sz w:val="24"/>
          <w:szCs w:val="24"/>
        </w:rPr>
        <w:t>活動に賛同する者</w:t>
      </w:r>
      <w:r w:rsidR="00B92C68" w:rsidRPr="00A27B3A">
        <w:rPr>
          <w:rFonts w:hint="eastAsia"/>
          <w:sz w:val="24"/>
          <w:szCs w:val="24"/>
        </w:rPr>
        <w:t>に広く開かれていること。</w:t>
      </w:r>
    </w:p>
    <w:p w14:paraId="26459A22" w14:textId="77777777" w:rsidR="00695368" w:rsidRPr="00A27B3A" w:rsidRDefault="00695368"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5</w:t>
      </w:r>
      <w:r w:rsidRPr="00A27B3A">
        <w:rPr>
          <w:rFonts w:hint="eastAsia"/>
          <w:sz w:val="24"/>
          <w:szCs w:val="24"/>
        </w:rPr>
        <w:t>)</w:t>
      </w:r>
      <w:r w:rsidR="00B92C68" w:rsidRPr="00A27B3A">
        <w:rPr>
          <w:rFonts w:hint="eastAsia"/>
          <w:sz w:val="24"/>
          <w:szCs w:val="24"/>
        </w:rPr>
        <w:t xml:space="preserve"> </w:t>
      </w:r>
      <w:r w:rsidR="00DD1289" w:rsidRPr="00A27B3A">
        <w:rPr>
          <w:rFonts w:hint="eastAsia"/>
          <w:sz w:val="24"/>
          <w:szCs w:val="24"/>
        </w:rPr>
        <w:t>団体の代表者は、１５</w:t>
      </w:r>
      <w:r w:rsidRPr="00A27B3A">
        <w:rPr>
          <w:rFonts w:hint="eastAsia"/>
          <w:sz w:val="24"/>
          <w:szCs w:val="24"/>
        </w:rPr>
        <w:t>歳以上の市内に住所を有する者（</w:t>
      </w:r>
      <w:r w:rsidR="00DC502A">
        <w:rPr>
          <w:rFonts w:hint="eastAsia"/>
          <w:sz w:val="24"/>
          <w:szCs w:val="24"/>
        </w:rPr>
        <w:t>未成年の場合、</w:t>
      </w:r>
      <w:r w:rsidRPr="00A27B3A">
        <w:rPr>
          <w:rFonts w:hint="eastAsia"/>
          <w:sz w:val="24"/>
          <w:szCs w:val="24"/>
        </w:rPr>
        <w:t>学生を除く。）とし、</w:t>
      </w:r>
      <w:r w:rsidR="00047D04">
        <w:rPr>
          <w:rFonts w:hint="eastAsia"/>
          <w:sz w:val="24"/>
          <w:szCs w:val="24"/>
        </w:rPr>
        <w:t>５</w:t>
      </w:r>
      <w:r w:rsidRPr="00A27B3A">
        <w:rPr>
          <w:rFonts w:hint="eastAsia"/>
          <w:sz w:val="24"/>
          <w:szCs w:val="24"/>
        </w:rPr>
        <w:t>人以上の構成員がいること（講師を除く。以下同じ。）。</w:t>
      </w:r>
    </w:p>
    <w:p w14:paraId="5736D4E8" w14:textId="77777777" w:rsidR="00695368" w:rsidRPr="00A27B3A" w:rsidRDefault="00695368"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6</w:t>
      </w:r>
      <w:r w:rsidRPr="00A27B3A">
        <w:rPr>
          <w:rFonts w:hint="eastAsia"/>
          <w:sz w:val="24"/>
          <w:szCs w:val="24"/>
        </w:rPr>
        <w:t>)</w:t>
      </w:r>
      <w:r w:rsidR="00B92C68" w:rsidRPr="00A27B3A">
        <w:rPr>
          <w:rFonts w:hint="eastAsia"/>
          <w:sz w:val="24"/>
          <w:szCs w:val="24"/>
        </w:rPr>
        <w:t xml:space="preserve"> </w:t>
      </w:r>
      <w:r w:rsidR="00DD1289" w:rsidRPr="00A27B3A">
        <w:rPr>
          <w:rFonts w:hint="eastAsia"/>
          <w:sz w:val="24"/>
          <w:szCs w:val="24"/>
        </w:rPr>
        <w:t>団体の</w:t>
      </w:r>
      <w:r w:rsidRPr="00A27B3A">
        <w:rPr>
          <w:rFonts w:hint="eastAsia"/>
          <w:sz w:val="24"/>
          <w:szCs w:val="24"/>
        </w:rPr>
        <w:t>構成員の過半数は市内に住所を有する者であること。</w:t>
      </w:r>
      <w:r w:rsidR="00B92C68" w:rsidRPr="00A27B3A">
        <w:rPr>
          <w:rFonts w:hint="eastAsia"/>
          <w:sz w:val="24"/>
          <w:szCs w:val="24"/>
        </w:rPr>
        <w:t>ただし、</w:t>
      </w:r>
      <w:r w:rsidR="00A27B3A" w:rsidRPr="00A27B3A">
        <w:rPr>
          <w:rFonts w:hint="eastAsia"/>
          <w:sz w:val="24"/>
          <w:szCs w:val="24"/>
        </w:rPr>
        <w:t>第</w:t>
      </w:r>
      <w:r w:rsidR="000F79C1">
        <w:rPr>
          <w:rFonts w:hint="eastAsia"/>
          <w:sz w:val="24"/>
          <w:szCs w:val="24"/>
        </w:rPr>
        <w:t>４</w:t>
      </w:r>
      <w:r w:rsidR="00A27B3A" w:rsidRPr="00A27B3A">
        <w:rPr>
          <w:rFonts w:hint="eastAsia"/>
          <w:sz w:val="24"/>
          <w:szCs w:val="24"/>
        </w:rPr>
        <w:t>号</w:t>
      </w:r>
      <w:r w:rsidR="000F79C1">
        <w:rPr>
          <w:rFonts w:hint="eastAsia"/>
          <w:sz w:val="24"/>
          <w:szCs w:val="24"/>
        </w:rPr>
        <w:t>の定め</w:t>
      </w:r>
      <w:r w:rsidR="00B92C68" w:rsidRPr="00A27B3A">
        <w:rPr>
          <w:rFonts w:hint="eastAsia"/>
          <w:sz w:val="24"/>
          <w:szCs w:val="24"/>
        </w:rPr>
        <w:t>により新規構成員を受け入れた結果として</w:t>
      </w:r>
      <w:r w:rsidR="005A1931">
        <w:rPr>
          <w:rFonts w:hint="eastAsia"/>
          <w:sz w:val="24"/>
          <w:szCs w:val="24"/>
        </w:rPr>
        <w:t>市内に住所を有する者が</w:t>
      </w:r>
      <w:r w:rsidR="00B92C68" w:rsidRPr="00A27B3A">
        <w:rPr>
          <w:rFonts w:hint="eastAsia"/>
          <w:sz w:val="24"/>
          <w:szCs w:val="24"/>
        </w:rPr>
        <w:t>過半数を下回った場合はこの限りでない。</w:t>
      </w:r>
    </w:p>
    <w:p w14:paraId="6D92AEDB" w14:textId="77777777" w:rsidR="00A7232B" w:rsidRPr="00A27B3A" w:rsidRDefault="00A7232B"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7</w:t>
      </w:r>
      <w:r w:rsidRPr="00A27B3A">
        <w:rPr>
          <w:rFonts w:hint="eastAsia"/>
          <w:sz w:val="24"/>
          <w:szCs w:val="24"/>
        </w:rPr>
        <w:t xml:space="preserve">) </w:t>
      </w:r>
      <w:r w:rsidR="00DD1289" w:rsidRPr="00A27B3A">
        <w:rPr>
          <w:rFonts w:hint="eastAsia"/>
          <w:sz w:val="24"/>
          <w:szCs w:val="24"/>
        </w:rPr>
        <w:t>団体に</w:t>
      </w:r>
      <w:r w:rsidRPr="00A27B3A">
        <w:rPr>
          <w:rFonts w:hint="eastAsia"/>
          <w:sz w:val="24"/>
          <w:szCs w:val="24"/>
        </w:rPr>
        <w:t>定期的に関わる講師への謝金は公民館の講師謝礼と同等又はそれ以下であること。</w:t>
      </w:r>
    </w:p>
    <w:p w14:paraId="2F4AFAF3" w14:textId="77777777" w:rsidR="00A7232B" w:rsidRPr="00A27B3A" w:rsidRDefault="00A7232B" w:rsidP="00A27B3A">
      <w:pPr>
        <w:spacing w:line="300" w:lineRule="exact"/>
        <w:ind w:left="247" w:hangingChars="100" w:hanging="247"/>
        <w:rPr>
          <w:sz w:val="24"/>
          <w:szCs w:val="24"/>
        </w:rPr>
      </w:pPr>
      <w:r w:rsidRPr="00A27B3A">
        <w:rPr>
          <w:rFonts w:hint="eastAsia"/>
          <w:sz w:val="24"/>
          <w:szCs w:val="24"/>
        </w:rPr>
        <w:t>(</w:t>
      </w:r>
      <w:r w:rsidR="00A27B3A" w:rsidRPr="00A27B3A">
        <w:rPr>
          <w:rFonts w:hint="eastAsia"/>
          <w:sz w:val="24"/>
          <w:szCs w:val="24"/>
        </w:rPr>
        <w:t>8</w:t>
      </w:r>
      <w:r w:rsidRPr="00A27B3A">
        <w:rPr>
          <w:rFonts w:hint="eastAsia"/>
          <w:sz w:val="24"/>
          <w:szCs w:val="24"/>
        </w:rPr>
        <w:t xml:space="preserve">) </w:t>
      </w:r>
      <w:r w:rsidRPr="00A27B3A">
        <w:rPr>
          <w:rFonts w:hint="eastAsia"/>
          <w:sz w:val="24"/>
          <w:szCs w:val="24"/>
        </w:rPr>
        <w:t>団体の名称には企業、流派、講師、宗派名などを用い</w:t>
      </w:r>
      <w:r w:rsidR="00A27B3A" w:rsidRPr="00A27B3A">
        <w:rPr>
          <w:rFonts w:hint="eastAsia"/>
          <w:sz w:val="24"/>
          <w:szCs w:val="24"/>
        </w:rPr>
        <w:t>ないこと</w:t>
      </w:r>
      <w:r w:rsidRPr="00A27B3A">
        <w:rPr>
          <w:rFonts w:hint="eastAsia"/>
          <w:sz w:val="24"/>
          <w:szCs w:val="24"/>
        </w:rPr>
        <w:t>。</w:t>
      </w:r>
    </w:p>
    <w:p w14:paraId="6A8A0BA0" w14:textId="77777777" w:rsidR="00A7232B" w:rsidRDefault="00BE2B18" w:rsidP="00A27B3A">
      <w:pPr>
        <w:spacing w:line="300" w:lineRule="exact"/>
        <w:ind w:left="333" w:hangingChars="135" w:hanging="333"/>
        <w:rPr>
          <w:sz w:val="24"/>
          <w:szCs w:val="24"/>
        </w:rPr>
      </w:pPr>
      <w:r>
        <w:rPr>
          <w:rFonts w:hint="eastAsia"/>
          <w:sz w:val="24"/>
          <w:szCs w:val="24"/>
        </w:rPr>
        <w:t xml:space="preserve">(9) </w:t>
      </w:r>
      <w:r>
        <w:rPr>
          <w:rFonts w:hint="eastAsia"/>
          <w:sz w:val="24"/>
          <w:szCs w:val="24"/>
        </w:rPr>
        <w:t>市内の他の公民館で定期使用団体として認められていないこと。</w:t>
      </w:r>
    </w:p>
    <w:p w14:paraId="4CECE0AD" w14:textId="77777777" w:rsidR="00BE2B18" w:rsidRPr="00A27B3A" w:rsidRDefault="00BE2B18" w:rsidP="00A27B3A">
      <w:pPr>
        <w:spacing w:line="300" w:lineRule="exact"/>
        <w:ind w:left="333" w:hangingChars="135" w:hanging="333"/>
        <w:rPr>
          <w:sz w:val="24"/>
          <w:szCs w:val="24"/>
        </w:rPr>
      </w:pPr>
    </w:p>
    <w:p w14:paraId="367427BD" w14:textId="77777777" w:rsidR="00A7232B" w:rsidRPr="00A27B3A" w:rsidRDefault="00A7232B" w:rsidP="00A27B3A">
      <w:pPr>
        <w:spacing w:line="300" w:lineRule="exact"/>
        <w:ind w:left="333" w:hangingChars="135" w:hanging="333"/>
        <w:rPr>
          <w:sz w:val="24"/>
          <w:szCs w:val="24"/>
        </w:rPr>
      </w:pPr>
      <w:r w:rsidRPr="00A27B3A">
        <w:rPr>
          <w:rFonts w:hint="eastAsia"/>
          <w:sz w:val="24"/>
          <w:szCs w:val="24"/>
        </w:rPr>
        <w:t>（団体の活動に関する事項）</w:t>
      </w:r>
    </w:p>
    <w:p w14:paraId="21253DCD" w14:textId="77777777" w:rsidR="00695368" w:rsidRPr="00A27B3A" w:rsidRDefault="00410E20" w:rsidP="00A27B3A">
      <w:pPr>
        <w:spacing w:line="300" w:lineRule="exact"/>
        <w:ind w:left="333" w:hangingChars="135" w:hanging="333"/>
        <w:rPr>
          <w:sz w:val="24"/>
          <w:szCs w:val="24"/>
        </w:rPr>
      </w:pPr>
      <w:r>
        <w:rPr>
          <w:rFonts w:hint="eastAsia"/>
          <w:sz w:val="24"/>
          <w:szCs w:val="24"/>
        </w:rPr>
        <w:t>第</w:t>
      </w:r>
      <w:r w:rsidR="00680CA7">
        <w:rPr>
          <w:rFonts w:hint="eastAsia"/>
          <w:sz w:val="24"/>
          <w:szCs w:val="24"/>
        </w:rPr>
        <w:t>５</w:t>
      </w:r>
      <w:r w:rsidR="006B776E">
        <w:rPr>
          <w:rFonts w:hint="eastAsia"/>
          <w:sz w:val="24"/>
          <w:szCs w:val="24"/>
        </w:rPr>
        <w:t>条</w:t>
      </w:r>
      <w:r w:rsidR="001A1079" w:rsidRPr="00A27B3A">
        <w:rPr>
          <w:rFonts w:hint="eastAsia"/>
          <w:sz w:val="24"/>
          <w:szCs w:val="24"/>
        </w:rPr>
        <w:t xml:space="preserve">　</w:t>
      </w:r>
      <w:r>
        <w:rPr>
          <w:rFonts w:hint="eastAsia"/>
          <w:sz w:val="24"/>
          <w:szCs w:val="24"/>
        </w:rPr>
        <w:t>定期</w:t>
      </w:r>
      <w:r w:rsidR="00B40A94">
        <w:rPr>
          <w:rFonts w:hint="eastAsia"/>
          <w:sz w:val="24"/>
          <w:szCs w:val="24"/>
        </w:rPr>
        <w:t>使用</w:t>
      </w:r>
      <w:r w:rsidR="00A7232B" w:rsidRPr="00A27B3A">
        <w:rPr>
          <w:rFonts w:hint="eastAsia"/>
          <w:sz w:val="24"/>
          <w:szCs w:val="24"/>
        </w:rPr>
        <w:t>団体の代表者は、団体の活動について、</w:t>
      </w:r>
      <w:r w:rsidR="00695368" w:rsidRPr="00A27B3A">
        <w:rPr>
          <w:rFonts w:hint="eastAsia"/>
          <w:sz w:val="24"/>
          <w:szCs w:val="24"/>
        </w:rPr>
        <w:t>年間活動予定を館長に報告</w:t>
      </w:r>
      <w:r w:rsidR="00A7232B" w:rsidRPr="00A27B3A">
        <w:rPr>
          <w:rFonts w:hint="eastAsia"/>
          <w:sz w:val="24"/>
          <w:szCs w:val="24"/>
        </w:rPr>
        <w:t>しなければならない</w:t>
      </w:r>
      <w:r w:rsidR="00695368" w:rsidRPr="00A27B3A">
        <w:rPr>
          <w:rFonts w:hint="eastAsia"/>
          <w:sz w:val="24"/>
          <w:szCs w:val="24"/>
        </w:rPr>
        <w:t>。</w:t>
      </w:r>
    </w:p>
    <w:p w14:paraId="2CC0A788" w14:textId="77777777" w:rsidR="00E80895" w:rsidRPr="00A27B3A" w:rsidRDefault="00410E20" w:rsidP="00410E20">
      <w:pPr>
        <w:spacing w:line="300" w:lineRule="exact"/>
        <w:ind w:left="247" w:hangingChars="100" w:hanging="247"/>
        <w:rPr>
          <w:sz w:val="24"/>
          <w:szCs w:val="24"/>
        </w:rPr>
      </w:pPr>
      <w:r>
        <w:rPr>
          <w:rFonts w:hint="eastAsia"/>
          <w:sz w:val="24"/>
          <w:szCs w:val="24"/>
        </w:rPr>
        <w:t>第</w:t>
      </w:r>
      <w:r w:rsidR="00680CA7">
        <w:rPr>
          <w:rFonts w:hint="eastAsia"/>
          <w:sz w:val="24"/>
          <w:szCs w:val="24"/>
        </w:rPr>
        <w:t>６</w:t>
      </w:r>
      <w:r w:rsidR="006B776E">
        <w:rPr>
          <w:rFonts w:hint="eastAsia"/>
          <w:sz w:val="24"/>
          <w:szCs w:val="24"/>
        </w:rPr>
        <w:t>条</w:t>
      </w:r>
      <w:r w:rsidR="001A1079" w:rsidRPr="00A27B3A">
        <w:rPr>
          <w:rFonts w:hint="eastAsia"/>
          <w:sz w:val="24"/>
          <w:szCs w:val="24"/>
        </w:rPr>
        <w:t xml:space="preserve">　</w:t>
      </w:r>
      <w:r>
        <w:rPr>
          <w:rFonts w:hint="eastAsia"/>
          <w:sz w:val="24"/>
          <w:szCs w:val="24"/>
        </w:rPr>
        <w:t>定期</w:t>
      </w:r>
      <w:r w:rsidR="00B40A94">
        <w:rPr>
          <w:rFonts w:hint="eastAsia"/>
          <w:sz w:val="24"/>
          <w:szCs w:val="24"/>
        </w:rPr>
        <w:t>使用</w:t>
      </w:r>
      <w:r w:rsidR="001A1079" w:rsidRPr="00A27B3A">
        <w:rPr>
          <w:rFonts w:hint="eastAsia"/>
          <w:sz w:val="24"/>
          <w:szCs w:val="24"/>
        </w:rPr>
        <w:t>団体は、</w:t>
      </w:r>
      <w:r w:rsidR="00695368" w:rsidRPr="00A27B3A">
        <w:rPr>
          <w:rFonts w:hint="eastAsia"/>
          <w:sz w:val="24"/>
          <w:szCs w:val="24"/>
        </w:rPr>
        <w:t>公民館の諸事業に協力</w:t>
      </w:r>
      <w:r w:rsidR="007401DE">
        <w:rPr>
          <w:rFonts w:hint="eastAsia"/>
          <w:sz w:val="24"/>
          <w:szCs w:val="24"/>
        </w:rPr>
        <w:t>するなど</w:t>
      </w:r>
      <w:r w:rsidR="00695368" w:rsidRPr="00A27B3A">
        <w:rPr>
          <w:rFonts w:hint="eastAsia"/>
          <w:sz w:val="24"/>
          <w:szCs w:val="24"/>
        </w:rPr>
        <w:t>、地域に学習成果を還元</w:t>
      </w:r>
      <w:r w:rsidR="00A7232B" w:rsidRPr="00A27B3A">
        <w:rPr>
          <w:rFonts w:hint="eastAsia"/>
          <w:sz w:val="24"/>
          <w:szCs w:val="24"/>
        </w:rPr>
        <w:t>しなければならない</w:t>
      </w:r>
      <w:r w:rsidR="00695368" w:rsidRPr="00A27B3A">
        <w:rPr>
          <w:rFonts w:hint="eastAsia"/>
          <w:sz w:val="24"/>
          <w:szCs w:val="24"/>
        </w:rPr>
        <w:t>。</w:t>
      </w:r>
    </w:p>
    <w:p w14:paraId="75E7DFE0" w14:textId="77777777" w:rsidR="00DD1289" w:rsidRPr="009D5838" w:rsidRDefault="00DD1289" w:rsidP="00A27B3A">
      <w:pPr>
        <w:spacing w:line="300" w:lineRule="exact"/>
        <w:rPr>
          <w:sz w:val="24"/>
          <w:szCs w:val="24"/>
        </w:rPr>
      </w:pPr>
    </w:p>
    <w:p w14:paraId="5B847B8D" w14:textId="77777777" w:rsidR="00DD1289" w:rsidRPr="00A27B3A" w:rsidRDefault="00DD1289" w:rsidP="00A27B3A">
      <w:pPr>
        <w:spacing w:line="300" w:lineRule="exact"/>
        <w:rPr>
          <w:sz w:val="24"/>
          <w:szCs w:val="24"/>
        </w:rPr>
      </w:pPr>
      <w:r w:rsidRPr="00A27B3A">
        <w:rPr>
          <w:rFonts w:hint="eastAsia"/>
          <w:sz w:val="24"/>
          <w:szCs w:val="24"/>
        </w:rPr>
        <w:t>（その他の事項）</w:t>
      </w:r>
    </w:p>
    <w:p w14:paraId="0484AEB6" w14:textId="77777777" w:rsidR="00A7232B" w:rsidRDefault="00410E20" w:rsidP="00A27B3A">
      <w:pPr>
        <w:spacing w:line="300" w:lineRule="exact"/>
        <w:ind w:left="291" w:hangingChars="118" w:hanging="291"/>
        <w:rPr>
          <w:sz w:val="24"/>
          <w:szCs w:val="24"/>
        </w:rPr>
      </w:pPr>
      <w:r>
        <w:rPr>
          <w:rFonts w:hint="eastAsia"/>
          <w:sz w:val="24"/>
          <w:szCs w:val="24"/>
        </w:rPr>
        <w:t>第</w:t>
      </w:r>
      <w:r w:rsidR="00680CA7">
        <w:rPr>
          <w:rFonts w:hint="eastAsia"/>
          <w:sz w:val="24"/>
          <w:szCs w:val="24"/>
        </w:rPr>
        <w:t>７</w:t>
      </w:r>
      <w:r w:rsidR="006B776E">
        <w:rPr>
          <w:rFonts w:hint="eastAsia"/>
          <w:sz w:val="24"/>
          <w:szCs w:val="24"/>
        </w:rPr>
        <w:t>条</w:t>
      </w:r>
      <w:r w:rsidR="001A1079" w:rsidRPr="00A27B3A">
        <w:rPr>
          <w:rFonts w:hint="eastAsia"/>
          <w:sz w:val="24"/>
          <w:szCs w:val="24"/>
        </w:rPr>
        <w:t xml:space="preserve">　</w:t>
      </w:r>
      <w:r>
        <w:rPr>
          <w:rFonts w:hint="eastAsia"/>
          <w:sz w:val="24"/>
          <w:szCs w:val="24"/>
        </w:rPr>
        <w:t>定期</w:t>
      </w:r>
      <w:r w:rsidR="00B40A94">
        <w:rPr>
          <w:rFonts w:hint="eastAsia"/>
          <w:sz w:val="24"/>
          <w:szCs w:val="24"/>
        </w:rPr>
        <w:t>使用</w:t>
      </w:r>
      <w:r w:rsidR="00A7232B" w:rsidRPr="00A27B3A">
        <w:rPr>
          <w:rFonts w:hint="eastAsia"/>
          <w:sz w:val="24"/>
          <w:szCs w:val="24"/>
        </w:rPr>
        <w:t>団体が、その活動目的以外の目的で公民館を使用しようとするとき、定期</w:t>
      </w:r>
      <w:r w:rsidR="00B40A94">
        <w:rPr>
          <w:rFonts w:hint="eastAsia"/>
          <w:sz w:val="24"/>
          <w:szCs w:val="24"/>
        </w:rPr>
        <w:t>使用</w:t>
      </w:r>
      <w:r w:rsidR="00A7232B" w:rsidRPr="00A27B3A">
        <w:rPr>
          <w:rFonts w:hint="eastAsia"/>
          <w:sz w:val="24"/>
          <w:szCs w:val="24"/>
        </w:rPr>
        <w:t>団体として取り扱わない。</w:t>
      </w:r>
    </w:p>
    <w:p w14:paraId="712F3177" w14:textId="77777777" w:rsidR="00BE2B18" w:rsidRPr="00A27B3A" w:rsidRDefault="00684E9F" w:rsidP="00A27B3A">
      <w:pPr>
        <w:spacing w:line="300" w:lineRule="exact"/>
        <w:ind w:left="291" w:hangingChars="118" w:hanging="291"/>
        <w:rPr>
          <w:sz w:val="24"/>
          <w:szCs w:val="24"/>
        </w:rPr>
      </w:pPr>
      <w:r>
        <w:rPr>
          <w:rFonts w:hint="eastAsia"/>
          <w:sz w:val="24"/>
          <w:szCs w:val="24"/>
        </w:rPr>
        <w:t>第８条　本基準において、</w:t>
      </w:r>
      <w:r w:rsidR="00BE2B18">
        <w:rPr>
          <w:rFonts w:hint="eastAsia"/>
          <w:sz w:val="24"/>
          <w:szCs w:val="24"/>
        </w:rPr>
        <w:t>構成員の過半数が重複している団体は同一団体と</w:t>
      </w:r>
      <w:r w:rsidR="005A1931">
        <w:rPr>
          <w:rFonts w:hint="eastAsia"/>
          <w:sz w:val="24"/>
          <w:szCs w:val="24"/>
        </w:rPr>
        <w:t>見なす</w:t>
      </w:r>
      <w:r w:rsidR="00BE2B18">
        <w:rPr>
          <w:rFonts w:hint="eastAsia"/>
          <w:sz w:val="24"/>
          <w:szCs w:val="24"/>
        </w:rPr>
        <w:t>。</w:t>
      </w:r>
    </w:p>
    <w:p w14:paraId="3A8988A8" w14:textId="77777777" w:rsidR="00410E20" w:rsidRDefault="00410E20" w:rsidP="00A27B3A">
      <w:pPr>
        <w:spacing w:line="300" w:lineRule="exact"/>
        <w:ind w:left="291" w:hangingChars="118" w:hanging="291"/>
        <w:rPr>
          <w:sz w:val="24"/>
          <w:szCs w:val="24"/>
        </w:rPr>
      </w:pPr>
      <w:r>
        <w:rPr>
          <w:rFonts w:hint="eastAsia"/>
          <w:sz w:val="24"/>
          <w:szCs w:val="24"/>
        </w:rPr>
        <w:t>第</w:t>
      </w:r>
      <w:r w:rsidR="00BE2B18">
        <w:rPr>
          <w:rFonts w:hint="eastAsia"/>
          <w:sz w:val="24"/>
          <w:szCs w:val="24"/>
        </w:rPr>
        <w:t>９</w:t>
      </w:r>
      <w:r w:rsidR="006B776E">
        <w:rPr>
          <w:rFonts w:hint="eastAsia"/>
          <w:sz w:val="24"/>
          <w:szCs w:val="24"/>
        </w:rPr>
        <w:t>条</w:t>
      </w:r>
      <w:r w:rsidR="001A1079" w:rsidRPr="00A27B3A">
        <w:rPr>
          <w:rFonts w:hint="eastAsia"/>
          <w:sz w:val="24"/>
          <w:szCs w:val="24"/>
        </w:rPr>
        <w:t xml:space="preserve">　</w:t>
      </w:r>
      <w:r>
        <w:rPr>
          <w:rFonts w:hint="eastAsia"/>
          <w:sz w:val="24"/>
          <w:szCs w:val="24"/>
        </w:rPr>
        <w:t>定期</w:t>
      </w:r>
      <w:r w:rsidR="00B40A94">
        <w:rPr>
          <w:rFonts w:hint="eastAsia"/>
          <w:sz w:val="24"/>
          <w:szCs w:val="24"/>
        </w:rPr>
        <w:t>使用</w:t>
      </w:r>
      <w:r w:rsidR="00DD1289" w:rsidRPr="00A27B3A">
        <w:rPr>
          <w:rFonts w:hint="eastAsia"/>
          <w:sz w:val="24"/>
          <w:szCs w:val="24"/>
        </w:rPr>
        <w:t>団体及びその構成員が法令及び本基準に違反するなど</w:t>
      </w:r>
      <w:r w:rsidR="001A1079" w:rsidRPr="00A27B3A">
        <w:rPr>
          <w:rFonts w:hint="eastAsia"/>
          <w:sz w:val="24"/>
          <w:szCs w:val="24"/>
        </w:rPr>
        <w:t>、</w:t>
      </w:r>
      <w:r w:rsidR="00DD1289" w:rsidRPr="00A27B3A">
        <w:rPr>
          <w:rFonts w:hint="eastAsia"/>
          <w:sz w:val="24"/>
          <w:szCs w:val="24"/>
        </w:rPr>
        <w:t>定期的・継続的な活動を支援することがふさわしくないと館長が</w:t>
      </w:r>
      <w:r w:rsidR="001A1079" w:rsidRPr="00A27B3A">
        <w:rPr>
          <w:rFonts w:hint="eastAsia"/>
          <w:sz w:val="24"/>
          <w:szCs w:val="24"/>
        </w:rPr>
        <w:t>判断するとき、館長は</w:t>
      </w:r>
      <w:r>
        <w:rPr>
          <w:rFonts w:hint="eastAsia"/>
          <w:sz w:val="24"/>
          <w:szCs w:val="24"/>
        </w:rPr>
        <w:t>、その団体にその是正を勧告することができる。</w:t>
      </w:r>
    </w:p>
    <w:p w14:paraId="494C7A8F" w14:textId="6E9A785A" w:rsidR="00680CA7" w:rsidRDefault="00BE2B18" w:rsidP="00A27B3A">
      <w:pPr>
        <w:spacing w:line="300" w:lineRule="exact"/>
        <w:ind w:left="291" w:hangingChars="118" w:hanging="291"/>
        <w:rPr>
          <w:sz w:val="24"/>
          <w:szCs w:val="24"/>
        </w:rPr>
      </w:pPr>
      <w:r>
        <w:rPr>
          <w:rFonts w:hint="eastAsia"/>
          <w:sz w:val="24"/>
          <w:szCs w:val="24"/>
        </w:rPr>
        <w:t>第</w:t>
      </w:r>
      <w:r>
        <w:rPr>
          <w:rFonts w:hint="eastAsia"/>
          <w:sz w:val="24"/>
          <w:szCs w:val="24"/>
        </w:rPr>
        <w:t>10</w:t>
      </w:r>
      <w:r>
        <w:rPr>
          <w:rFonts w:hint="eastAsia"/>
          <w:sz w:val="24"/>
          <w:szCs w:val="24"/>
        </w:rPr>
        <w:t>条　公民館長は、次の各号に掲げる事実があったとき、定期使用団体の登録を取り</w:t>
      </w:r>
      <w:r>
        <w:rPr>
          <w:rFonts w:hint="eastAsia"/>
          <w:sz w:val="24"/>
          <w:szCs w:val="24"/>
        </w:rPr>
        <w:lastRenderedPageBreak/>
        <w:t>消すことができる。</w:t>
      </w:r>
    </w:p>
    <w:p w14:paraId="16069E83" w14:textId="77777777" w:rsidR="00BE2B18" w:rsidRDefault="00BE2B18" w:rsidP="00A27B3A">
      <w:pPr>
        <w:spacing w:line="300" w:lineRule="exact"/>
        <w:ind w:left="291" w:hangingChars="118" w:hanging="291"/>
        <w:rPr>
          <w:sz w:val="24"/>
          <w:szCs w:val="24"/>
        </w:rPr>
      </w:pPr>
      <w:r>
        <w:rPr>
          <w:rFonts w:hint="eastAsia"/>
          <w:sz w:val="24"/>
          <w:szCs w:val="24"/>
        </w:rPr>
        <w:t xml:space="preserve">(1) </w:t>
      </w:r>
      <w:r>
        <w:rPr>
          <w:rFonts w:hint="eastAsia"/>
          <w:sz w:val="24"/>
          <w:szCs w:val="24"/>
        </w:rPr>
        <w:t>前条</w:t>
      </w:r>
      <w:r w:rsidR="00410E20">
        <w:rPr>
          <w:rFonts w:hint="eastAsia"/>
          <w:sz w:val="24"/>
          <w:szCs w:val="24"/>
        </w:rPr>
        <w:t>の勧告にもかかわらず、定期</w:t>
      </w:r>
      <w:r w:rsidR="00B40A94">
        <w:rPr>
          <w:rFonts w:hint="eastAsia"/>
          <w:sz w:val="24"/>
          <w:szCs w:val="24"/>
        </w:rPr>
        <w:t>使用</w:t>
      </w:r>
      <w:r w:rsidR="00410E20">
        <w:rPr>
          <w:rFonts w:hint="eastAsia"/>
          <w:sz w:val="24"/>
          <w:szCs w:val="24"/>
        </w:rPr>
        <w:t>団体がそのふさわしくない事実を是正しないとき</w:t>
      </w:r>
      <w:r>
        <w:rPr>
          <w:rFonts w:hint="eastAsia"/>
          <w:sz w:val="24"/>
          <w:szCs w:val="24"/>
        </w:rPr>
        <w:t>。</w:t>
      </w:r>
    </w:p>
    <w:p w14:paraId="16FBC3E9" w14:textId="77777777" w:rsidR="00DD1289" w:rsidRDefault="00BE2B18" w:rsidP="00A27B3A">
      <w:pPr>
        <w:spacing w:line="300" w:lineRule="exact"/>
        <w:ind w:left="291" w:hangingChars="118" w:hanging="291"/>
        <w:rPr>
          <w:sz w:val="24"/>
          <w:szCs w:val="24"/>
        </w:rPr>
      </w:pPr>
      <w:r>
        <w:rPr>
          <w:rFonts w:hint="eastAsia"/>
          <w:sz w:val="24"/>
          <w:szCs w:val="24"/>
        </w:rPr>
        <w:t xml:space="preserve">(2) </w:t>
      </w:r>
      <w:r w:rsidR="00680CA7">
        <w:rPr>
          <w:rFonts w:hint="eastAsia"/>
          <w:sz w:val="24"/>
          <w:szCs w:val="24"/>
        </w:rPr>
        <w:t>第３条第１項に記載した事項が事実と異なるとき。</w:t>
      </w:r>
    </w:p>
    <w:p w14:paraId="75B9C951" w14:textId="084D9A00" w:rsidR="00680CA7" w:rsidRDefault="00410E20" w:rsidP="000174EB">
      <w:pPr>
        <w:spacing w:line="300" w:lineRule="exact"/>
        <w:ind w:left="291" w:hangingChars="118" w:hanging="291"/>
        <w:rPr>
          <w:sz w:val="24"/>
          <w:szCs w:val="24"/>
        </w:rPr>
      </w:pPr>
      <w:r>
        <w:rPr>
          <w:rFonts w:hint="eastAsia"/>
          <w:sz w:val="24"/>
          <w:szCs w:val="24"/>
        </w:rPr>
        <w:t>第</w:t>
      </w:r>
      <w:r w:rsidR="00BE2B18">
        <w:rPr>
          <w:rFonts w:hint="eastAsia"/>
          <w:sz w:val="24"/>
          <w:szCs w:val="24"/>
        </w:rPr>
        <w:t>11</w:t>
      </w:r>
      <w:r w:rsidR="006B776E">
        <w:rPr>
          <w:rFonts w:hint="eastAsia"/>
          <w:sz w:val="24"/>
          <w:szCs w:val="24"/>
        </w:rPr>
        <w:t>条</w:t>
      </w:r>
      <w:r>
        <w:rPr>
          <w:rFonts w:hint="eastAsia"/>
          <w:sz w:val="24"/>
          <w:szCs w:val="24"/>
        </w:rPr>
        <w:t xml:space="preserve">　その他本基準に関</w:t>
      </w:r>
      <w:r w:rsidR="006150F1">
        <w:rPr>
          <w:rFonts w:hint="eastAsia"/>
          <w:sz w:val="24"/>
          <w:szCs w:val="24"/>
        </w:rPr>
        <w:t>して必要な事項</w:t>
      </w:r>
      <w:r>
        <w:rPr>
          <w:rFonts w:hint="eastAsia"/>
          <w:sz w:val="24"/>
          <w:szCs w:val="24"/>
        </w:rPr>
        <w:t>は、館長が別に定める。</w:t>
      </w:r>
    </w:p>
    <w:p w14:paraId="2419B4C3" w14:textId="0938709D" w:rsidR="00E461C1" w:rsidRDefault="00E461C1" w:rsidP="000174EB">
      <w:pPr>
        <w:spacing w:line="300" w:lineRule="exact"/>
        <w:ind w:left="291" w:hangingChars="118" w:hanging="291"/>
        <w:rPr>
          <w:sz w:val="24"/>
          <w:szCs w:val="24"/>
        </w:rPr>
      </w:pPr>
    </w:p>
    <w:sectPr w:rsidR="00E461C1" w:rsidSect="00552CD7">
      <w:pgSz w:w="11906" w:h="16838" w:code="9"/>
      <w:pgMar w:top="1134" w:right="1077" w:bottom="1134" w:left="1077" w:header="851" w:footer="992" w:gutter="0"/>
      <w:cols w:space="425"/>
      <w:docGrid w:type="linesAndChars" w:linePitch="28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557B" w14:textId="77777777" w:rsidR="00455219" w:rsidRDefault="00455219" w:rsidP="00695368">
      <w:r>
        <w:separator/>
      </w:r>
    </w:p>
  </w:endnote>
  <w:endnote w:type="continuationSeparator" w:id="0">
    <w:p w14:paraId="6445733D" w14:textId="77777777" w:rsidR="00455219" w:rsidRDefault="00455219" w:rsidP="0069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2622" w14:textId="77777777" w:rsidR="00455219" w:rsidRDefault="00455219" w:rsidP="00695368">
      <w:r>
        <w:separator/>
      </w:r>
    </w:p>
  </w:footnote>
  <w:footnote w:type="continuationSeparator" w:id="0">
    <w:p w14:paraId="7215B5BD" w14:textId="77777777" w:rsidR="00455219" w:rsidRDefault="00455219" w:rsidP="0069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6C5E"/>
    <w:multiLevelType w:val="hybridMultilevel"/>
    <w:tmpl w:val="F1E21ADA"/>
    <w:lvl w:ilvl="0" w:tplc="9088303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85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43"/>
  <w:displayHorizontalDrawingGridEvery w:val="0"/>
  <w:displayVerticalDrawingGridEvery w:val="2"/>
  <w:characterSpacingControl w:val="compressPunctuation"/>
  <w:hdrShapeDefaults>
    <o:shapedefaults v:ext="edit" spidmax="10241">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5368"/>
    <w:rsid w:val="000174EB"/>
    <w:rsid w:val="00021DFB"/>
    <w:rsid w:val="000248F4"/>
    <w:rsid w:val="00047D04"/>
    <w:rsid w:val="00071024"/>
    <w:rsid w:val="000936D8"/>
    <w:rsid w:val="000A7E3B"/>
    <w:rsid w:val="000F5352"/>
    <w:rsid w:val="000F79C1"/>
    <w:rsid w:val="001179F3"/>
    <w:rsid w:val="00183EF1"/>
    <w:rsid w:val="001A1079"/>
    <w:rsid w:val="00264A17"/>
    <w:rsid w:val="00272B78"/>
    <w:rsid w:val="00274453"/>
    <w:rsid w:val="00285728"/>
    <w:rsid w:val="002A19D9"/>
    <w:rsid w:val="00307A88"/>
    <w:rsid w:val="0031699B"/>
    <w:rsid w:val="00317997"/>
    <w:rsid w:val="003305C5"/>
    <w:rsid w:val="00371740"/>
    <w:rsid w:val="003A157F"/>
    <w:rsid w:val="003A323A"/>
    <w:rsid w:val="003C411C"/>
    <w:rsid w:val="003C737C"/>
    <w:rsid w:val="00410E20"/>
    <w:rsid w:val="00441283"/>
    <w:rsid w:val="00455219"/>
    <w:rsid w:val="00477493"/>
    <w:rsid w:val="0048189B"/>
    <w:rsid w:val="004A0C24"/>
    <w:rsid w:val="004B2DD1"/>
    <w:rsid w:val="00515F46"/>
    <w:rsid w:val="00526782"/>
    <w:rsid w:val="00552CD7"/>
    <w:rsid w:val="0057288F"/>
    <w:rsid w:val="00583459"/>
    <w:rsid w:val="00590F0B"/>
    <w:rsid w:val="005A1931"/>
    <w:rsid w:val="005E3966"/>
    <w:rsid w:val="006130C3"/>
    <w:rsid w:val="006150F1"/>
    <w:rsid w:val="00630031"/>
    <w:rsid w:val="0065442F"/>
    <w:rsid w:val="00677731"/>
    <w:rsid w:val="00680CA7"/>
    <w:rsid w:val="00684E9F"/>
    <w:rsid w:val="00695368"/>
    <w:rsid w:val="006B776E"/>
    <w:rsid w:val="006C213A"/>
    <w:rsid w:val="007401DE"/>
    <w:rsid w:val="00745EA3"/>
    <w:rsid w:val="007649B3"/>
    <w:rsid w:val="00787419"/>
    <w:rsid w:val="007E6A3B"/>
    <w:rsid w:val="007E73DA"/>
    <w:rsid w:val="0080476E"/>
    <w:rsid w:val="00883E95"/>
    <w:rsid w:val="00894ABC"/>
    <w:rsid w:val="008959C6"/>
    <w:rsid w:val="008A6021"/>
    <w:rsid w:val="00925617"/>
    <w:rsid w:val="009D5838"/>
    <w:rsid w:val="00A07B79"/>
    <w:rsid w:val="00A27B3A"/>
    <w:rsid w:val="00A66A89"/>
    <w:rsid w:val="00A7232B"/>
    <w:rsid w:val="00AB431E"/>
    <w:rsid w:val="00AB66BC"/>
    <w:rsid w:val="00AE4BA3"/>
    <w:rsid w:val="00B40A94"/>
    <w:rsid w:val="00B617A8"/>
    <w:rsid w:val="00B92C68"/>
    <w:rsid w:val="00BB12CA"/>
    <w:rsid w:val="00BD5D51"/>
    <w:rsid w:val="00BE07BC"/>
    <w:rsid w:val="00BE2B18"/>
    <w:rsid w:val="00C217C3"/>
    <w:rsid w:val="00C4298C"/>
    <w:rsid w:val="00C4417E"/>
    <w:rsid w:val="00C97DA0"/>
    <w:rsid w:val="00CD1BEB"/>
    <w:rsid w:val="00D120C6"/>
    <w:rsid w:val="00D7789C"/>
    <w:rsid w:val="00D835DF"/>
    <w:rsid w:val="00DC502A"/>
    <w:rsid w:val="00DD1289"/>
    <w:rsid w:val="00E37DCB"/>
    <w:rsid w:val="00E444BA"/>
    <w:rsid w:val="00E461C1"/>
    <w:rsid w:val="00E649AA"/>
    <w:rsid w:val="00E77A1E"/>
    <w:rsid w:val="00E80895"/>
    <w:rsid w:val="00ED6ECA"/>
    <w:rsid w:val="00ED77E6"/>
    <w:rsid w:val="00F02646"/>
    <w:rsid w:val="00F059C2"/>
    <w:rsid w:val="00F1567A"/>
    <w:rsid w:val="00F33057"/>
    <w:rsid w:val="00F3404F"/>
    <w:rsid w:val="00F37BA4"/>
    <w:rsid w:val="00F77C28"/>
    <w:rsid w:val="00FC032A"/>
    <w:rsid w:val="00FE2772"/>
    <w:rsid w:val="00FF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3212]" strokecolor="none"/>
    </o:shapedefaults>
    <o:shapelayout v:ext="edit">
      <o:idmap v:ext="edit" data="1"/>
    </o:shapelayout>
  </w:shapeDefaults>
  <w:decimalSymbol w:val="."/>
  <w:listSeparator w:val=","/>
  <w14:docId w14:val="7D3224AD"/>
  <w15:docId w15:val="{B6CC33E2-CB56-4C17-8E60-A270778C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368"/>
    <w:pPr>
      <w:tabs>
        <w:tab w:val="center" w:pos="4252"/>
        <w:tab w:val="right" w:pos="8504"/>
      </w:tabs>
      <w:snapToGrid w:val="0"/>
    </w:pPr>
  </w:style>
  <w:style w:type="character" w:customStyle="1" w:styleId="a4">
    <w:name w:val="ヘッダー (文字)"/>
    <w:basedOn w:val="a0"/>
    <w:link w:val="a3"/>
    <w:uiPriority w:val="99"/>
    <w:semiHidden/>
    <w:rsid w:val="00695368"/>
  </w:style>
  <w:style w:type="paragraph" w:styleId="a5">
    <w:name w:val="footer"/>
    <w:basedOn w:val="a"/>
    <w:link w:val="a6"/>
    <w:uiPriority w:val="99"/>
    <w:unhideWhenUsed/>
    <w:rsid w:val="00695368"/>
    <w:pPr>
      <w:tabs>
        <w:tab w:val="center" w:pos="4252"/>
        <w:tab w:val="right" w:pos="8504"/>
      </w:tabs>
      <w:snapToGrid w:val="0"/>
    </w:pPr>
  </w:style>
  <w:style w:type="character" w:customStyle="1" w:styleId="a6">
    <w:name w:val="フッター (文字)"/>
    <w:basedOn w:val="a0"/>
    <w:link w:val="a5"/>
    <w:uiPriority w:val="99"/>
    <w:rsid w:val="00695368"/>
  </w:style>
  <w:style w:type="table" w:styleId="a7">
    <w:name w:val="Table Grid"/>
    <w:basedOn w:val="a1"/>
    <w:uiPriority w:val="59"/>
    <w:rsid w:val="00695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0936D8"/>
    <w:rPr>
      <w:sz w:val="18"/>
      <w:szCs w:val="18"/>
    </w:rPr>
  </w:style>
  <w:style w:type="paragraph" w:styleId="a9">
    <w:name w:val="annotation text"/>
    <w:basedOn w:val="a"/>
    <w:link w:val="aa"/>
    <w:uiPriority w:val="99"/>
    <w:semiHidden/>
    <w:unhideWhenUsed/>
    <w:rsid w:val="000936D8"/>
    <w:pPr>
      <w:jc w:val="left"/>
    </w:pPr>
  </w:style>
  <w:style w:type="character" w:customStyle="1" w:styleId="aa">
    <w:name w:val="コメント文字列 (文字)"/>
    <w:basedOn w:val="a0"/>
    <w:link w:val="a9"/>
    <w:uiPriority w:val="99"/>
    <w:semiHidden/>
    <w:rsid w:val="000936D8"/>
  </w:style>
  <w:style w:type="paragraph" w:styleId="ab">
    <w:name w:val="annotation subject"/>
    <w:basedOn w:val="a9"/>
    <w:next w:val="a9"/>
    <w:link w:val="ac"/>
    <w:uiPriority w:val="99"/>
    <w:semiHidden/>
    <w:unhideWhenUsed/>
    <w:rsid w:val="000936D8"/>
    <w:rPr>
      <w:b/>
      <w:bCs/>
    </w:rPr>
  </w:style>
  <w:style w:type="character" w:customStyle="1" w:styleId="ac">
    <w:name w:val="コメント内容 (文字)"/>
    <w:basedOn w:val="aa"/>
    <w:link w:val="ab"/>
    <w:uiPriority w:val="99"/>
    <w:semiHidden/>
    <w:rsid w:val="000936D8"/>
    <w:rPr>
      <w:b/>
      <w:bCs/>
    </w:rPr>
  </w:style>
  <w:style w:type="paragraph" w:styleId="ad">
    <w:name w:val="Balloon Text"/>
    <w:basedOn w:val="a"/>
    <w:link w:val="ae"/>
    <w:uiPriority w:val="99"/>
    <w:semiHidden/>
    <w:unhideWhenUsed/>
    <w:rsid w:val="000936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36D8"/>
    <w:rPr>
      <w:rFonts w:asciiTheme="majorHAnsi" w:eastAsiaTheme="majorEastAsia" w:hAnsiTheme="majorHAnsi" w:cstheme="majorBidi"/>
      <w:sz w:val="18"/>
      <w:szCs w:val="18"/>
    </w:rPr>
  </w:style>
  <w:style w:type="paragraph" w:styleId="af">
    <w:name w:val="Revision"/>
    <w:hidden/>
    <w:uiPriority w:val="99"/>
    <w:semiHidden/>
    <w:rsid w:val="00BD5D51"/>
  </w:style>
  <w:style w:type="paragraph" w:styleId="af0">
    <w:name w:val="List Paragraph"/>
    <w:basedOn w:val="a"/>
    <w:uiPriority w:val="34"/>
    <w:qFormat/>
    <w:rsid w:val="00E461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59BB-3890-47FF-BB85-5B88806D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清水 佐知子</cp:lastModifiedBy>
  <cp:revision>12</cp:revision>
  <cp:lastPrinted>2020-10-05T02:32:00Z</cp:lastPrinted>
  <dcterms:created xsi:type="dcterms:W3CDTF">2013-07-31T06:28:00Z</dcterms:created>
  <dcterms:modified xsi:type="dcterms:W3CDTF">2022-08-19T00:56:00Z</dcterms:modified>
</cp:coreProperties>
</file>